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00BE" w14:textId="77777777" w:rsidR="00F17A0F" w:rsidRDefault="00F17A0F" w:rsidP="006C0B77">
      <w:pPr>
        <w:spacing w:after="0"/>
        <w:ind w:firstLine="709"/>
        <w:jc w:val="both"/>
      </w:pPr>
      <w:bookmarkStart w:id="0" w:name="_GoBack"/>
      <w:bookmarkEnd w:id="0"/>
      <w:r>
        <w:t>АННОТАЦИЯ К РАБОЧЕЙ ПРОГРАММЕ ПО ЛИТЕРАТУРЕ 5-9 КЛАССЫ</w:t>
      </w:r>
    </w:p>
    <w:p w14:paraId="761C1C8B" w14:textId="77777777" w:rsidR="00F17A0F" w:rsidRDefault="00F17A0F" w:rsidP="006C0B77">
      <w:pPr>
        <w:spacing w:after="0"/>
        <w:ind w:firstLine="709"/>
        <w:jc w:val="both"/>
      </w:pPr>
      <w:r>
        <w:t xml:space="preserve"> Рабочая программа по литературе для 5-9 классов составлена на основе следующих документов, определяющих содержание литературного образования в основной школе: </w:t>
      </w:r>
    </w:p>
    <w:p w14:paraId="5AD039FB" w14:textId="77777777" w:rsidR="00F17A0F" w:rsidRDefault="00F17A0F" w:rsidP="006C0B77">
      <w:pPr>
        <w:spacing w:after="0"/>
        <w:ind w:firstLine="709"/>
        <w:jc w:val="both"/>
      </w:pPr>
      <w:r>
        <w:t xml:space="preserve">• Федерального государственного образовательного стандарта основного общего образования. </w:t>
      </w:r>
    </w:p>
    <w:p w14:paraId="7437F0B7" w14:textId="0D251FBD" w:rsidR="00F12C76" w:rsidRDefault="00F17A0F" w:rsidP="006C0B77">
      <w:pPr>
        <w:spacing w:after="0"/>
        <w:ind w:firstLine="709"/>
        <w:jc w:val="both"/>
      </w:pPr>
      <w:r>
        <w:sym w:font="Symbol" w:char="F0B7"/>
      </w:r>
      <w:r>
        <w:t xml:space="preserve"> Основной образовательной программы основного общего образования. • Примерной программы основного общего образования по литературе под редакцией В.Я.Коровиной. Федеральный базисный учебный план для образовательных учреждений Российской Федерации отводит для обязательного изучения учебного предмета «Литература» на этапе основного общего образования: в 5-6 классах 102 часа (из расчета 3 часа в неделю), в 7-8 классах выделяется по 68 часов (из расчета 2 учебных часа в неделю), в 9 классе – 102 часа (из расчета 3 учебных часа в неделю). Учебники: 1.Литература, 5 класс, авторы В.Я.Коровина, В.П.Журавлёва, В.И.Коровин – М.: Просвещение. 2.Литература 6 класс, авторы В.П.Полухина, В.Я.Коровина, В.П.Журавлева–М., Просвещение. 3.Литература, 7 класс, автор-составитель В.Я. Коровина. – М., Просвещение. 4.Литература, 8 класс, авторы В.Я. Коровина, В.П. Журавлев, В.И. Коровин.–М.,Просвещение. 5.Литература, 9 класс, авторы В.Я. Коровина, В.П.Журавлев, В.И.Коровин. – М.,Просвещение. Рабочая программа конкретизирует содержание предметных тем образовательного стандарта, дает конкретное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минимальный набор сочинений. Рабочая программа выполняет две основные функции: • Информационно-методическая функция позволяет получить представление о целях, содержании, общей стратегии обучения, воспитания и развития учащихся средствами данного учебного предмета. • 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Рабочая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Кроме того, данная рабочая программа ориентирована на использование в процессе преподавания. Программно-методический комплекс по литературе для общеобразовательных школ под редакцией В.Я.Коровиной соответствует требованиям государственного стандарта общего образования. Данный учебный комплекс рекомендован Министерством образования и науки Российской Федерации и входит в федеральный перечень учебников. УМК, в целом, позволяет реализовать цели литературного образования, сформировать ведущие компетенции литературного образования, обеспечивает уровень </w:t>
      </w:r>
      <w:r>
        <w:lastRenderedPageBreak/>
        <w:t>подготовки учащихся в соответствии с предъявляемыми требованиями. УК строится на концентрической основе (5-8 классы), историко-литературной (9 класс). Рабочая программа распределяет учебный материал по отдельным классам, выделяя три этапа литературного образования на ступени основного общего образования: 5–6 классы. На 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w:t>
      </w:r>
      <w:r>
        <w:t>и.</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D9"/>
    <w:rsid w:val="001A14D9"/>
    <w:rsid w:val="006C0B77"/>
    <w:rsid w:val="008242FF"/>
    <w:rsid w:val="00870751"/>
    <w:rsid w:val="00922C48"/>
    <w:rsid w:val="00B915B7"/>
    <w:rsid w:val="00EA59DF"/>
    <w:rsid w:val="00EE4070"/>
    <w:rsid w:val="00F12C76"/>
    <w:rsid w:val="00F1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F4E6"/>
  <w15:chartTrackingRefBased/>
  <w15:docId w15:val="{C73C6D5E-71DB-4764-862B-40103383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2023-09-20T19:48:00Z</dcterms:created>
  <dcterms:modified xsi:type="dcterms:W3CDTF">2023-09-20T19:49:00Z</dcterms:modified>
</cp:coreProperties>
</file>